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5F32FA">
        <w:rPr>
          <w:sz w:val="28"/>
          <w:szCs w:val="28"/>
        </w:rPr>
        <w:t xml:space="preserve">главного врача </w:t>
      </w:r>
      <w:r w:rsidR="005F32FA">
        <w:rPr>
          <w:bCs/>
          <w:i/>
          <w:sz w:val="28"/>
          <w:szCs w:val="28"/>
        </w:rPr>
        <w:t>КОГБУЗ «Свечинской ЦРБ»</w:t>
      </w:r>
      <w:r w:rsidR="005F32FA">
        <w:rPr>
          <w:bCs/>
          <w:i/>
          <w:sz w:val="28"/>
          <w:szCs w:val="28"/>
        </w:rPr>
        <w:t xml:space="preserve"> И.В. Ворониной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5F32FA">
        <w:rPr>
          <w:sz w:val="28"/>
          <w:szCs w:val="28"/>
        </w:rPr>
        <w:t xml:space="preserve">15.04.2024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32FA">
        <w:rPr>
          <w:sz w:val="28"/>
          <w:szCs w:val="28"/>
        </w:rPr>
        <w:t>38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5F32FA" w:rsidRPr="005F32FA">
        <w:rPr>
          <w:b/>
          <w:i/>
          <w:sz w:val="28"/>
          <w:szCs w:val="28"/>
        </w:rPr>
        <w:t>КОГБУЗ «Свечинской ЦРБ»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5F32FA">
        <w:rPr>
          <w:bCs/>
          <w:i/>
          <w:sz w:val="28"/>
          <w:szCs w:val="28"/>
        </w:rPr>
        <w:t>КОГБУЗ «Свечинской ЦРБ»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5F32FA">
        <w:rPr>
          <w:bCs/>
          <w:i/>
          <w:sz w:val="28"/>
          <w:szCs w:val="28"/>
        </w:rPr>
        <w:t>КОГБУЗ «Свечинской ЦРБ»</w:t>
      </w:r>
      <w:r w:rsidR="005F32FA">
        <w:rPr>
          <w:sz w:val="28"/>
          <w:szCs w:val="28"/>
        </w:rPr>
        <w:t xml:space="preserve"> </w:t>
      </w:r>
      <w:r w:rsidR="00E3329A">
        <w:rPr>
          <w:sz w:val="28"/>
          <w:szCs w:val="28"/>
        </w:rPr>
        <w:t>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Pr="006F1055">
        <w:rPr>
          <w:i/>
          <w:sz w:val="28"/>
          <w:szCs w:val="28"/>
        </w:rPr>
        <w:t>(наименование учреждения (организации)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5F32FA">
        <w:rPr>
          <w:bCs/>
          <w:i/>
          <w:sz w:val="28"/>
          <w:szCs w:val="28"/>
        </w:rPr>
        <w:t>КОГБУЗ «Свечинской ЦРБ»</w:t>
      </w:r>
      <w:r w:rsidR="005F32FA">
        <w:rPr>
          <w:bCs/>
          <w:i/>
          <w:sz w:val="28"/>
          <w:szCs w:val="28"/>
        </w:rPr>
        <w:t xml:space="preserve"> 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5F32FA">
        <w:rPr>
          <w:bCs/>
          <w:i/>
          <w:sz w:val="28"/>
          <w:szCs w:val="28"/>
        </w:rPr>
        <w:t>КОГБУЗ «Свечинской ЦРБ»</w:t>
      </w:r>
      <w:r w:rsidR="005F32FA">
        <w:rPr>
          <w:i/>
          <w:sz w:val="28"/>
          <w:szCs w:val="28"/>
        </w:rPr>
        <w:t xml:space="preserve"> 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FA" w:rsidRDefault="008369B8" w:rsidP="0013505B">
            <w:pPr>
              <w:ind w:right="283" w:firstLine="34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r w:rsidR="005F32FA">
              <w:rPr>
                <w:bCs/>
                <w:i/>
                <w:sz w:val="28"/>
                <w:szCs w:val="28"/>
              </w:rPr>
              <w:t>КОГБУЗ «Свечинской ЦРБ»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proofErr w:type="gramStart"/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  <w:proofErr w:type="gramEnd"/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AE" w:rsidRDefault="00356EAE" w:rsidP="00072C5F">
      <w:r>
        <w:separator/>
      </w:r>
    </w:p>
  </w:endnote>
  <w:endnote w:type="continuationSeparator" w:id="0">
    <w:p w:rsidR="00356EAE" w:rsidRDefault="00356EA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AE" w:rsidRDefault="00356EAE" w:rsidP="00072C5F">
      <w:r>
        <w:separator/>
      </w:r>
    </w:p>
  </w:footnote>
  <w:footnote w:type="continuationSeparator" w:id="0">
    <w:p w:rsidR="00356EAE" w:rsidRDefault="00356EA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5F32FA">
          <w:rPr>
            <w:noProof/>
            <w:sz w:val="28"/>
            <w:szCs w:val="28"/>
          </w:rPr>
          <w:t>8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6EAE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32FA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3A990-7EE5-4053-B375-9EC59895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2</cp:revision>
  <cp:lastPrinted>2024-04-15T07:26:00Z</cp:lastPrinted>
  <dcterms:created xsi:type="dcterms:W3CDTF">2024-04-15T07:26:00Z</dcterms:created>
  <dcterms:modified xsi:type="dcterms:W3CDTF">2024-04-15T07:26:00Z</dcterms:modified>
</cp:coreProperties>
</file>