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4C51F3" w:rsidRDefault="008941A4" w:rsidP="00B9321F">
      <w:pPr>
        <w:ind w:left="5954"/>
        <w:rPr>
          <w:sz w:val="28"/>
          <w:szCs w:val="28"/>
        </w:rPr>
      </w:pPr>
      <w:bookmarkStart w:id="0" w:name="_GoBack"/>
      <w:r w:rsidRPr="004C51F3">
        <w:rPr>
          <w:sz w:val="28"/>
          <w:szCs w:val="28"/>
        </w:rPr>
        <w:t>Приложение №</w:t>
      </w:r>
      <w:r w:rsidR="00EE580A" w:rsidRPr="004C51F3">
        <w:rPr>
          <w:sz w:val="28"/>
          <w:szCs w:val="28"/>
        </w:rPr>
        <w:t xml:space="preserve"> 2</w:t>
      </w:r>
    </w:p>
    <w:p w:rsidR="003056C3" w:rsidRPr="004C51F3" w:rsidRDefault="003056C3" w:rsidP="00B9321F">
      <w:pPr>
        <w:ind w:left="5954"/>
        <w:rPr>
          <w:sz w:val="28"/>
          <w:szCs w:val="28"/>
        </w:rPr>
      </w:pPr>
    </w:p>
    <w:p w:rsidR="003056C3" w:rsidRPr="004C51F3" w:rsidRDefault="003056C3" w:rsidP="00B9321F">
      <w:pPr>
        <w:ind w:left="5954"/>
        <w:rPr>
          <w:sz w:val="28"/>
          <w:szCs w:val="28"/>
        </w:rPr>
      </w:pPr>
      <w:r w:rsidRPr="004C51F3">
        <w:rPr>
          <w:sz w:val="28"/>
          <w:szCs w:val="28"/>
        </w:rPr>
        <w:t>УТВЕРЖДЕН</w:t>
      </w:r>
    </w:p>
    <w:p w:rsidR="003056C3" w:rsidRPr="004C51F3" w:rsidRDefault="003056C3" w:rsidP="00B9321F">
      <w:pPr>
        <w:ind w:left="5954"/>
        <w:rPr>
          <w:sz w:val="28"/>
          <w:szCs w:val="28"/>
        </w:rPr>
      </w:pPr>
    </w:p>
    <w:p w:rsidR="004C51F3" w:rsidRPr="004C51F3" w:rsidRDefault="008941A4" w:rsidP="00B9321F">
      <w:pPr>
        <w:ind w:left="5954"/>
        <w:rPr>
          <w:bCs/>
          <w:i/>
          <w:sz w:val="28"/>
          <w:szCs w:val="28"/>
        </w:rPr>
      </w:pPr>
      <w:r w:rsidRPr="004C51F3">
        <w:rPr>
          <w:sz w:val="28"/>
          <w:szCs w:val="28"/>
        </w:rPr>
        <w:t xml:space="preserve">приказом </w:t>
      </w:r>
      <w:r w:rsidR="004C51F3" w:rsidRPr="004C51F3">
        <w:rPr>
          <w:sz w:val="28"/>
          <w:szCs w:val="28"/>
        </w:rPr>
        <w:t xml:space="preserve">главного врача </w:t>
      </w:r>
      <w:r w:rsidR="004C51F3" w:rsidRPr="004C51F3">
        <w:rPr>
          <w:bCs/>
          <w:i/>
          <w:sz w:val="28"/>
          <w:szCs w:val="28"/>
        </w:rPr>
        <w:t>КОГБУЗ «Свечинской ЦРБ»</w:t>
      </w:r>
      <w:r w:rsidR="004C51F3" w:rsidRPr="004C51F3">
        <w:rPr>
          <w:bCs/>
          <w:i/>
          <w:sz w:val="28"/>
          <w:szCs w:val="28"/>
        </w:rPr>
        <w:t xml:space="preserve"> И.В . Ворониной </w:t>
      </w:r>
    </w:p>
    <w:p w:rsidR="003056C3" w:rsidRPr="004C51F3" w:rsidRDefault="003056C3" w:rsidP="00B9321F">
      <w:pPr>
        <w:ind w:left="5954"/>
        <w:rPr>
          <w:sz w:val="28"/>
          <w:szCs w:val="28"/>
        </w:rPr>
      </w:pPr>
      <w:r w:rsidRPr="004C51F3">
        <w:rPr>
          <w:sz w:val="28"/>
          <w:szCs w:val="28"/>
        </w:rPr>
        <w:t xml:space="preserve">от  </w:t>
      </w:r>
      <w:r w:rsidR="004C51F3" w:rsidRPr="004C51F3">
        <w:rPr>
          <w:sz w:val="28"/>
          <w:szCs w:val="28"/>
        </w:rPr>
        <w:t xml:space="preserve">15.04.2024  </w:t>
      </w:r>
      <w:r w:rsidRPr="004C51F3">
        <w:rPr>
          <w:sz w:val="28"/>
          <w:szCs w:val="28"/>
        </w:rPr>
        <w:t xml:space="preserve"> № </w:t>
      </w:r>
      <w:r w:rsidR="004C51F3" w:rsidRPr="004C51F3">
        <w:rPr>
          <w:sz w:val="28"/>
          <w:szCs w:val="28"/>
        </w:rPr>
        <w:t>38</w:t>
      </w:r>
    </w:p>
    <w:p w:rsidR="00192A21" w:rsidRPr="004C51F3" w:rsidRDefault="00192A21" w:rsidP="00192A21">
      <w:pPr>
        <w:spacing w:before="480"/>
        <w:jc w:val="center"/>
        <w:rPr>
          <w:b/>
          <w:sz w:val="28"/>
          <w:szCs w:val="28"/>
        </w:rPr>
      </w:pPr>
      <w:r w:rsidRPr="004C51F3">
        <w:rPr>
          <w:b/>
          <w:sz w:val="28"/>
          <w:szCs w:val="28"/>
        </w:rPr>
        <w:t>КОДЕКС</w:t>
      </w:r>
    </w:p>
    <w:p w:rsidR="00192A21" w:rsidRPr="004C51F3" w:rsidRDefault="00192A21" w:rsidP="00192A21">
      <w:pPr>
        <w:jc w:val="center"/>
        <w:rPr>
          <w:b/>
          <w:sz w:val="28"/>
          <w:szCs w:val="28"/>
        </w:rPr>
      </w:pPr>
      <w:r w:rsidRPr="004C51F3">
        <w:rPr>
          <w:b/>
          <w:sz w:val="28"/>
          <w:szCs w:val="28"/>
        </w:rPr>
        <w:t xml:space="preserve">этики и служебного поведения работников </w:t>
      </w:r>
    </w:p>
    <w:p w:rsidR="004C51F3" w:rsidRPr="004C51F3" w:rsidRDefault="004C51F3" w:rsidP="004C51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51F3">
        <w:rPr>
          <w:rFonts w:ascii="Times New Roman" w:hAnsi="Times New Roman" w:cs="Times New Roman"/>
          <w:bCs/>
          <w:sz w:val="28"/>
          <w:szCs w:val="28"/>
        </w:rPr>
        <w:t>КОГБУЗ «Свечинской ЦРБ»</w:t>
      </w:r>
    </w:p>
    <w:p w:rsidR="00192A21" w:rsidRPr="004C51F3" w:rsidRDefault="00192A21" w:rsidP="00BD0B0B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1F3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92A21" w:rsidRPr="004C51F3" w:rsidRDefault="00192A21" w:rsidP="00192A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4C51F3" w:rsidRDefault="00192A21" w:rsidP="008319E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1F3">
        <w:rPr>
          <w:sz w:val="28"/>
          <w:szCs w:val="28"/>
        </w:rPr>
        <w:t xml:space="preserve">1.1. Кодекс этики и служебного поведения работников </w:t>
      </w:r>
      <w:r w:rsidR="004C51F3" w:rsidRPr="004C51F3">
        <w:rPr>
          <w:bCs/>
          <w:i/>
          <w:sz w:val="28"/>
          <w:szCs w:val="28"/>
        </w:rPr>
        <w:t>КОГБУЗ «Свечинской ЦРБ»</w:t>
      </w:r>
      <w:r w:rsidR="00FD08BD" w:rsidRPr="004C51F3">
        <w:rPr>
          <w:sz w:val="28"/>
          <w:szCs w:val="28"/>
        </w:rPr>
        <w:t xml:space="preserve"> (далее ‒ Кодекс</w:t>
      </w:r>
      <w:r w:rsidRPr="004C51F3">
        <w:rPr>
          <w:sz w:val="28"/>
          <w:szCs w:val="28"/>
        </w:rPr>
        <w:t>) разработ</w:t>
      </w:r>
      <w:r w:rsidR="008319E5" w:rsidRPr="004C51F3">
        <w:rPr>
          <w:sz w:val="28"/>
          <w:szCs w:val="28"/>
        </w:rPr>
        <w:t xml:space="preserve">ан в соответствии с положениями </w:t>
      </w:r>
      <w:r w:rsidRPr="004C51F3">
        <w:rPr>
          <w:sz w:val="28"/>
          <w:szCs w:val="28"/>
        </w:rPr>
        <w:t xml:space="preserve">Федерального закона от 25.12.2008 № 273-ФЗ </w:t>
      </w:r>
      <w:r w:rsidR="00FD08BD" w:rsidRPr="004C51F3">
        <w:rPr>
          <w:sz w:val="28"/>
          <w:szCs w:val="28"/>
        </w:rPr>
        <w:br/>
      </w:r>
      <w:r w:rsidRPr="004C51F3">
        <w:rPr>
          <w:sz w:val="28"/>
          <w:szCs w:val="28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1.2. Кодекс представляет собой свод общих принципов и правил поведения, которыми должны руководствоваться все работни</w:t>
      </w:r>
      <w:r w:rsidR="00FD08BD" w:rsidRPr="004C51F3">
        <w:rPr>
          <w:rFonts w:ascii="Times New Roman" w:hAnsi="Times New Roman" w:cs="Times New Roman"/>
          <w:sz w:val="28"/>
          <w:szCs w:val="28"/>
        </w:rPr>
        <w:t xml:space="preserve">ки </w:t>
      </w:r>
      <w:r w:rsidR="004C51F3" w:rsidRPr="004C51F3">
        <w:rPr>
          <w:rFonts w:ascii="Times New Roman" w:hAnsi="Times New Roman" w:cs="Times New Roman"/>
          <w:bCs/>
          <w:i/>
          <w:sz w:val="28"/>
          <w:szCs w:val="28"/>
        </w:rPr>
        <w:t>КОГБУЗ «Свечинской ЦРБ»</w:t>
      </w:r>
      <w:r w:rsidR="004C51F3" w:rsidRPr="004C51F3">
        <w:rPr>
          <w:rFonts w:ascii="Times New Roman" w:hAnsi="Times New Roman" w:cs="Times New Roman"/>
          <w:sz w:val="28"/>
          <w:szCs w:val="28"/>
        </w:rPr>
        <w:t xml:space="preserve"> </w:t>
      </w:r>
      <w:r w:rsidR="00FD08BD" w:rsidRPr="004C51F3">
        <w:rPr>
          <w:rFonts w:ascii="Times New Roman" w:hAnsi="Times New Roman" w:cs="Times New Roman"/>
          <w:sz w:val="28"/>
          <w:szCs w:val="28"/>
        </w:rPr>
        <w:t>(далее ‒ Учреждение</w:t>
      </w:r>
      <w:r w:rsidR="00880EEE" w:rsidRPr="004C51F3">
        <w:rPr>
          <w:rFonts w:ascii="Times New Roman" w:hAnsi="Times New Roman" w:cs="Times New Roman"/>
          <w:sz w:val="28"/>
          <w:szCs w:val="28"/>
        </w:rPr>
        <w:t>) независимо от занимаемых</w:t>
      </w:r>
      <w:r w:rsidR="00461E8B" w:rsidRPr="004C51F3">
        <w:rPr>
          <w:rFonts w:ascii="Times New Roman" w:hAnsi="Times New Roman" w:cs="Times New Roman"/>
          <w:sz w:val="28"/>
          <w:szCs w:val="28"/>
        </w:rPr>
        <w:t xml:space="preserve"> </w:t>
      </w:r>
      <w:r w:rsidRPr="004C51F3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1.5. Гражданин, поступающий на работу в Учреждение, обязан ознакомиться с положениями Кодекса </w:t>
      </w:r>
      <w:r w:rsidR="007B11C4" w:rsidRPr="004C51F3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4C51F3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1.6. Знание и соблюдение работниками положений Кодекса является </w:t>
      </w:r>
      <w:r w:rsidRPr="004C51F3">
        <w:rPr>
          <w:rFonts w:ascii="Times New Roman" w:hAnsi="Times New Roman" w:cs="Times New Roman"/>
          <w:sz w:val="28"/>
          <w:szCs w:val="28"/>
        </w:rPr>
        <w:lastRenderedPageBreak/>
        <w:t>одним из критериев оценки их трудовой деятельности.</w:t>
      </w:r>
    </w:p>
    <w:p w:rsidR="0038373D" w:rsidRPr="004C51F3" w:rsidRDefault="0038373D" w:rsidP="0038373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A21" w:rsidRPr="004C51F3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1F3">
        <w:rPr>
          <w:rFonts w:ascii="Times New Roman" w:hAnsi="Times New Roman" w:cs="Times New Roman"/>
          <w:b/>
          <w:sz w:val="28"/>
          <w:szCs w:val="28"/>
        </w:rPr>
        <w:t>2</w:t>
      </w:r>
      <w:r w:rsidR="00192A21" w:rsidRPr="004C51F3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A67632" w:rsidRPr="004C51F3" w:rsidRDefault="00A67632" w:rsidP="00A676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2.1</w:t>
      </w:r>
      <w:r w:rsidR="00192A21" w:rsidRPr="004C51F3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а</w:t>
      </w:r>
      <w:r w:rsidR="00192A21" w:rsidRPr="004C51F3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б</w:t>
      </w:r>
      <w:r w:rsidR="00192A21" w:rsidRPr="004C51F3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в</w:t>
      </w:r>
      <w:r w:rsidR="00192A21" w:rsidRPr="004C51F3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г</w:t>
      </w:r>
      <w:r w:rsidR="00192A21" w:rsidRPr="004C51F3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д</w:t>
      </w:r>
      <w:r w:rsidR="00192A21" w:rsidRPr="004C51F3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е</w:t>
      </w:r>
      <w:r w:rsidR="00192A21" w:rsidRPr="004C51F3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ж</w:t>
      </w:r>
      <w:r w:rsidR="00192A21" w:rsidRPr="004C51F3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2.2</w:t>
      </w:r>
      <w:r w:rsidR="00192A21" w:rsidRPr="004C51F3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а</w:t>
      </w:r>
      <w:r w:rsidR="00192A21" w:rsidRPr="004C51F3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б</w:t>
      </w:r>
      <w:r w:rsidR="00192A21" w:rsidRPr="004C51F3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в</w:t>
      </w:r>
      <w:r w:rsidR="00192A21" w:rsidRPr="004C51F3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 w:rsidR="00D22875" w:rsidRPr="004C51F3"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="00192A21" w:rsidRPr="004C51F3">
        <w:rPr>
          <w:rFonts w:ascii="Times New Roman" w:hAnsi="Times New Roman" w:cs="Times New Roman"/>
          <w:sz w:val="28"/>
          <w:szCs w:val="28"/>
        </w:rPr>
        <w:t>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г</w:t>
      </w:r>
      <w:r w:rsidR="00192A21" w:rsidRPr="004C51F3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им должностных обязанностей, в том числе </w:t>
      </w:r>
      <w:r w:rsidRPr="004C51F3">
        <w:rPr>
          <w:rFonts w:ascii="Times New Roman" w:hAnsi="Times New Roman" w:cs="Times New Roman"/>
          <w:sz w:val="28"/>
          <w:szCs w:val="28"/>
        </w:rPr>
        <w:lastRenderedPageBreak/>
        <w:t>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 w:rsidR="007B11C4" w:rsidRPr="004C51F3"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192A21" w:rsidRPr="004C51F3" w:rsidRDefault="00DB21F9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92A21" w:rsidRPr="004C51F3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2.3</w:t>
      </w:r>
      <w:r w:rsidR="00192A21" w:rsidRPr="004C51F3">
        <w:rPr>
          <w:rFonts w:ascii="Times New Roman" w:hAnsi="Times New Roman" w:cs="Times New Roman"/>
          <w:sz w:val="28"/>
          <w:szCs w:val="28"/>
        </w:rPr>
        <w:t>. В целях про</w:t>
      </w:r>
      <w:r w:rsidR="00DD0906" w:rsidRPr="004C51F3"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="00192A21" w:rsidRPr="004C51F3">
        <w:rPr>
          <w:rFonts w:ascii="Times New Roman" w:hAnsi="Times New Roman" w:cs="Times New Roman"/>
          <w:sz w:val="28"/>
          <w:szCs w:val="28"/>
        </w:rPr>
        <w:t>:</w:t>
      </w:r>
    </w:p>
    <w:p w:rsidR="004B6D09" w:rsidRPr="004C51F3" w:rsidRDefault="00192A21" w:rsidP="004B6D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уведомлять</w:t>
      </w:r>
      <w:r w:rsidR="00183AB2" w:rsidRPr="004C51F3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4B6D09" w:rsidRPr="004C51F3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Pr="004C51F3">
        <w:rPr>
          <w:rFonts w:ascii="Times New Roman" w:hAnsi="Times New Roman" w:cs="Times New Roman"/>
          <w:sz w:val="28"/>
          <w:szCs w:val="28"/>
        </w:rPr>
        <w:t xml:space="preserve">обо всех </w:t>
      </w:r>
      <w:r w:rsidR="004B6D09" w:rsidRPr="004C51F3">
        <w:rPr>
          <w:rFonts w:ascii="Times New Roman" w:hAnsi="Times New Roman" w:cs="Times New Roman"/>
          <w:sz w:val="28"/>
          <w:szCs w:val="28"/>
        </w:rPr>
        <w:t>фактах</w:t>
      </w:r>
      <w:r w:rsidRPr="004C51F3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 w:rsidR="004B6D09" w:rsidRPr="004C51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C51F3">
        <w:rPr>
          <w:rFonts w:ascii="Times New Roman" w:hAnsi="Times New Roman" w:cs="Times New Roman"/>
          <w:sz w:val="28"/>
          <w:szCs w:val="28"/>
        </w:rPr>
        <w:t>к совершен</w:t>
      </w:r>
      <w:r w:rsidR="004B6D09" w:rsidRPr="004C51F3">
        <w:rPr>
          <w:rFonts w:ascii="Times New Roman" w:hAnsi="Times New Roman" w:cs="Times New Roman"/>
          <w:sz w:val="28"/>
          <w:szCs w:val="28"/>
        </w:rPr>
        <w:t>ию коррупционных правонарушений, о ставших известными ему случаях совершения коррупционных правонарушений другими работниками, контрагентами Учрежд</w:t>
      </w:r>
      <w:r w:rsidR="00841270" w:rsidRPr="004C51F3"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="004B6D09" w:rsidRPr="004C51F3">
        <w:rPr>
          <w:rFonts w:ascii="Times New Roman" w:hAnsi="Times New Roman" w:cs="Times New Roman"/>
          <w:sz w:val="28"/>
          <w:szCs w:val="28"/>
        </w:rPr>
        <w:t>;</w:t>
      </w:r>
    </w:p>
    <w:p w:rsidR="00DD0906" w:rsidRPr="004C51F3" w:rsidRDefault="00192A21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 w:rsidR="004B6D09" w:rsidRPr="004C51F3"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4C51F3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 w:rsidR="007B11C4" w:rsidRPr="004C51F3"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4C51F3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="00DD0906" w:rsidRPr="004C5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906" w:rsidRPr="004C51F3" w:rsidRDefault="00DD0906" w:rsidP="00DD09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2.4. Работнику запрещается получать в связи с исполнением трудовых (должностных) обязанностей вознаграждения о</w:t>
      </w:r>
      <w:r w:rsidR="007E7EDE" w:rsidRPr="004C51F3"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4C51F3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 w:rsidR="007E7EDE" w:rsidRPr="004C51F3">
        <w:rPr>
          <w:rFonts w:ascii="Times New Roman" w:hAnsi="Times New Roman" w:cs="Times New Roman"/>
          <w:sz w:val="28"/>
          <w:szCs w:val="28"/>
        </w:rPr>
        <w:t>нспортом и иные вознаграждения</w:t>
      </w:r>
      <w:r w:rsidRPr="004C51F3">
        <w:rPr>
          <w:rFonts w:ascii="Times New Roman" w:hAnsi="Times New Roman" w:cs="Times New Roman"/>
          <w:sz w:val="28"/>
          <w:szCs w:val="28"/>
        </w:rPr>
        <w:t>.</w:t>
      </w:r>
    </w:p>
    <w:p w:rsidR="00192A21" w:rsidRPr="004C51F3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2.5</w:t>
      </w:r>
      <w:r w:rsidR="00192A21" w:rsidRPr="004C51F3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стала известна </w:t>
      </w:r>
      <w:r w:rsidRPr="004C51F3">
        <w:rPr>
          <w:rFonts w:ascii="Times New Roman" w:hAnsi="Times New Roman" w:cs="Times New Roman"/>
          <w:sz w:val="28"/>
          <w:szCs w:val="28"/>
        </w:rPr>
        <w:lastRenderedPageBreak/>
        <w:t>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192A21" w:rsidRPr="004C51F3" w:rsidRDefault="00DD0906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2.6</w:t>
      </w:r>
      <w:r w:rsidR="00192A21" w:rsidRPr="004C51F3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192A21" w:rsidRPr="004C51F3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4C51F3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1F3">
        <w:rPr>
          <w:rFonts w:ascii="Times New Roman" w:hAnsi="Times New Roman" w:cs="Times New Roman"/>
          <w:b/>
          <w:sz w:val="28"/>
          <w:szCs w:val="28"/>
        </w:rPr>
        <w:t>3</w:t>
      </w:r>
      <w:r w:rsidR="00192A21" w:rsidRPr="004C51F3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192A21" w:rsidRPr="004C51F3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3.</w:t>
      </w:r>
      <w:r w:rsidR="00192A21" w:rsidRPr="004C51F3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3.</w:t>
      </w:r>
      <w:r w:rsidR="00192A21" w:rsidRPr="004C51F3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4C51F3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3.</w:t>
      </w:r>
      <w:r w:rsidR="00192A21" w:rsidRPr="004C51F3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192A21" w:rsidRPr="004C51F3" w:rsidRDefault="00192A21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3.</w:t>
      </w:r>
      <w:r w:rsidR="00192A21" w:rsidRPr="004C51F3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 w:rsidR="00E223A3" w:rsidRPr="004C51F3"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="00192A21" w:rsidRPr="004C51F3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192A21" w:rsidRPr="004C51F3" w:rsidRDefault="00192A21" w:rsidP="003837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4C51F3" w:rsidRDefault="00023993" w:rsidP="00BD0B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1F3">
        <w:rPr>
          <w:rFonts w:ascii="Times New Roman" w:hAnsi="Times New Roman" w:cs="Times New Roman"/>
          <w:b/>
          <w:sz w:val="28"/>
          <w:szCs w:val="28"/>
        </w:rPr>
        <w:t>4</w:t>
      </w:r>
      <w:r w:rsidR="00192A21" w:rsidRPr="004C51F3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192A21" w:rsidRPr="004C51F3" w:rsidRDefault="00192A21" w:rsidP="000239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A21" w:rsidRPr="004C51F3" w:rsidRDefault="00023993" w:rsidP="00192A2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F3">
        <w:rPr>
          <w:rFonts w:ascii="Times New Roman" w:hAnsi="Times New Roman" w:cs="Times New Roman"/>
          <w:sz w:val="28"/>
          <w:szCs w:val="28"/>
        </w:rPr>
        <w:t>4.1</w:t>
      </w:r>
      <w:r w:rsidR="00192A21" w:rsidRPr="004C51F3">
        <w:rPr>
          <w:rFonts w:ascii="Times New Roman" w:hAnsi="Times New Roman" w:cs="Times New Roman"/>
          <w:sz w:val="28"/>
          <w:szCs w:val="28"/>
        </w:rPr>
        <w:t>. Нарушение работником положений Кодекса подлежит анализу и при</w:t>
      </w:r>
      <w:r w:rsidR="00461A44" w:rsidRPr="004C51F3">
        <w:rPr>
          <w:rFonts w:ascii="Times New Roman" w:hAnsi="Times New Roman" w:cs="Times New Roman"/>
          <w:sz w:val="28"/>
          <w:szCs w:val="28"/>
        </w:rPr>
        <w:t xml:space="preserve"> подтверждении факта нарушения</w:t>
      </w:r>
      <w:r w:rsidR="00192A21" w:rsidRPr="004C51F3">
        <w:rPr>
          <w:rFonts w:ascii="Times New Roman" w:hAnsi="Times New Roman" w:cs="Times New Roman"/>
          <w:sz w:val="28"/>
          <w:szCs w:val="28"/>
        </w:rPr>
        <w:t xml:space="preserve"> моральному осуждению</w:t>
      </w:r>
      <w:r w:rsidR="000D40A6" w:rsidRPr="004C51F3">
        <w:rPr>
          <w:rFonts w:ascii="Times New Roman" w:hAnsi="Times New Roman" w:cs="Times New Roman"/>
          <w:sz w:val="28"/>
          <w:szCs w:val="28"/>
        </w:rPr>
        <w:t xml:space="preserve"> на </w:t>
      </w:r>
      <w:r w:rsidR="009C7674" w:rsidRPr="004C51F3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0D40A6" w:rsidRPr="004C51F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C51F3" w:rsidRPr="004C51F3">
        <w:rPr>
          <w:rFonts w:ascii="Times New Roman" w:hAnsi="Times New Roman" w:cs="Times New Roman"/>
          <w:bCs/>
          <w:sz w:val="28"/>
          <w:szCs w:val="28"/>
        </w:rPr>
        <w:t>КОГБУЗ «Свечинской ЦРБ»</w:t>
      </w:r>
      <w:r w:rsidR="004C51F3" w:rsidRPr="004C51F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B4F53" w:rsidRPr="004C51F3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работников и </w:t>
      </w:r>
      <w:r w:rsidR="000D40A6" w:rsidRPr="004C51F3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  <w:r w:rsidR="00E223A3" w:rsidRPr="004C51F3">
        <w:rPr>
          <w:rFonts w:ascii="Times New Roman" w:hAnsi="Times New Roman" w:cs="Times New Roman"/>
          <w:sz w:val="28"/>
          <w:szCs w:val="28"/>
        </w:rPr>
        <w:t>,</w:t>
      </w:r>
      <w:r w:rsidR="00461A44" w:rsidRPr="004C51F3">
        <w:rPr>
          <w:rFonts w:ascii="Times New Roman" w:hAnsi="Times New Roman" w:cs="Times New Roman"/>
          <w:sz w:val="28"/>
          <w:szCs w:val="28"/>
        </w:rPr>
        <w:t xml:space="preserve"> </w:t>
      </w:r>
      <w:r w:rsidR="00E223A3" w:rsidRPr="004C51F3">
        <w:rPr>
          <w:rFonts w:ascii="Times New Roman" w:hAnsi="Times New Roman" w:cs="Times New Roman"/>
          <w:sz w:val="28"/>
          <w:szCs w:val="28"/>
        </w:rPr>
        <w:t xml:space="preserve">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192A21" w:rsidRPr="004C51F3" w:rsidRDefault="004C51F3" w:rsidP="0008370F">
      <w:pPr>
        <w:pStyle w:val="ConsPlusNormal"/>
        <w:spacing w:after="6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7620" r="1079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8.3pt;margin-top:99.95pt;width:8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4iHg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"/>
            </w:pict>
          </mc:Fallback>
        </mc:AlternateContent>
      </w:r>
      <w:r w:rsidR="00023993" w:rsidRPr="004C51F3">
        <w:rPr>
          <w:rFonts w:ascii="Times New Roman" w:hAnsi="Times New Roman" w:cs="Times New Roman"/>
          <w:sz w:val="28"/>
          <w:szCs w:val="28"/>
        </w:rPr>
        <w:t>4.2</w:t>
      </w:r>
      <w:r w:rsidR="00192A21" w:rsidRPr="004C51F3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  <w:bookmarkEnd w:id="0"/>
    </w:p>
    <w:sectPr w:rsidR="00192A21" w:rsidRPr="004C51F3" w:rsidSect="00BB4B33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31D" w:rsidRDefault="0021331D" w:rsidP="00072C5F">
      <w:r>
        <w:separator/>
      </w:r>
    </w:p>
  </w:endnote>
  <w:endnote w:type="continuationSeparator" w:id="0">
    <w:p w:rsidR="0021331D" w:rsidRDefault="0021331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31D" w:rsidRDefault="0021331D" w:rsidP="00072C5F">
      <w:r>
        <w:separator/>
      </w:r>
    </w:p>
  </w:footnote>
  <w:footnote w:type="continuationSeparator" w:id="0">
    <w:p w:rsidR="0021331D" w:rsidRDefault="0021331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47347E">
        <w:pPr>
          <w:pStyle w:val="a8"/>
          <w:jc w:val="center"/>
        </w:pPr>
        <w:r w:rsidRPr="00551EC6">
          <w:rPr>
            <w:sz w:val="28"/>
            <w:szCs w:val="28"/>
          </w:rPr>
          <w:fldChar w:fldCharType="begin"/>
        </w:r>
        <w:r w:rsidR="002B78F3" w:rsidRPr="00551EC6">
          <w:rPr>
            <w:sz w:val="28"/>
            <w:szCs w:val="28"/>
          </w:rPr>
          <w:instrText xml:space="preserve"> PAGE   \* MERGEFORMAT </w:instrText>
        </w:r>
        <w:r w:rsidRPr="00551EC6">
          <w:rPr>
            <w:sz w:val="28"/>
            <w:szCs w:val="28"/>
          </w:rPr>
          <w:fldChar w:fldCharType="separate"/>
        </w:r>
        <w:r w:rsidR="004C51F3">
          <w:rPr>
            <w:noProof/>
            <w:sz w:val="28"/>
            <w:szCs w:val="28"/>
          </w:rPr>
          <w:t>7</w:t>
        </w:r>
        <w:r w:rsidRPr="00551EC6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331D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51F3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B3411-F11E-4EFB-B54A-25B61462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2024-04-15T07:14:00Z</cp:lastPrinted>
  <dcterms:created xsi:type="dcterms:W3CDTF">2024-04-15T07:14:00Z</dcterms:created>
  <dcterms:modified xsi:type="dcterms:W3CDTF">2024-04-15T07:14:00Z</dcterms:modified>
</cp:coreProperties>
</file>